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802" w14:paraId="28CA8E8F" w14:textId="77777777" w:rsidTr="002249E8">
        <w:tc>
          <w:tcPr>
            <w:tcW w:w="9628" w:type="dxa"/>
            <w:gridSpan w:val="2"/>
          </w:tcPr>
          <w:p w14:paraId="5A8C0014" w14:textId="2D888EE0" w:rsidR="00542802" w:rsidRDefault="00C8510B" w:rsidP="00542802">
            <w:pPr>
              <w:pStyle w:val="Overskrift1"/>
              <w:outlineLvl w:val="0"/>
            </w:pPr>
            <w:r>
              <w:t>’Bevarings</w:t>
            </w:r>
            <w:r w:rsidR="00542802">
              <w:t>forslag</w:t>
            </w:r>
            <w:r>
              <w:t>’</w:t>
            </w:r>
            <w:r w:rsidR="00542802">
              <w:t xml:space="preserve"> </w:t>
            </w:r>
            <w:r w:rsidRPr="00C8510B">
              <w:rPr>
                <w:highlight w:val="cyan"/>
              </w:rPr>
              <w:t>4</w:t>
            </w:r>
            <w:r w:rsidR="00542802">
              <w:t xml:space="preserve"> til vedtægterne – xGF 7. oktober 2021 </w:t>
            </w:r>
          </w:p>
          <w:p w14:paraId="3977176D" w14:textId="77777777" w:rsidR="00542802" w:rsidRDefault="00542802"/>
        </w:tc>
      </w:tr>
      <w:tr w:rsidR="00542802" w14:paraId="74A0BEB1" w14:textId="77777777" w:rsidTr="00542802">
        <w:tc>
          <w:tcPr>
            <w:tcW w:w="4814" w:type="dxa"/>
          </w:tcPr>
          <w:p w14:paraId="21162DEE" w14:textId="77777777" w:rsidR="00C8510B" w:rsidRPr="007E705E" w:rsidRDefault="00C8510B" w:rsidP="00C851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§ 5</w:t>
            </w:r>
            <w:r w:rsidRPr="007E705E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6AECBAD5" w14:textId="77777777" w:rsidR="00C8510B" w:rsidRPr="007E705E" w:rsidRDefault="00C8510B" w:rsidP="00C851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E705E">
              <w:rPr>
                <w:rFonts w:cstheme="minorHAnsi"/>
                <w:color w:val="000000"/>
                <w:sz w:val="24"/>
                <w:szCs w:val="24"/>
              </w:rPr>
              <w:t>Generalforsamlingen er kredsens højeste myndighed.</w:t>
            </w:r>
          </w:p>
          <w:p w14:paraId="16C86023" w14:textId="77777777" w:rsidR="00C8510B" w:rsidRPr="00575F9E" w:rsidRDefault="00C8510B" w:rsidP="00C851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C8510B">
              <w:rPr>
                <w:rFonts w:cstheme="minorHAnsi"/>
                <w:color w:val="000000"/>
                <w:sz w:val="24"/>
                <w:szCs w:val="24"/>
              </w:rPr>
              <w:t xml:space="preserve">Ordinær generalforsamling afholdes </w:t>
            </w:r>
            <w:r w:rsidRPr="00466C29">
              <w:rPr>
                <w:rFonts w:cstheme="minorHAnsi"/>
                <w:color w:val="000000"/>
                <w:sz w:val="24"/>
                <w:szCs w:val="24"/>
                <w:highlight w:val="cyan"/>
              </w:rPr>
              <w:t xml:space="preserve">en gang årligt </w:t>
            </w:r>
            <w:r w:rsidRPr="00C8510B">
              <w:rPr>
                <w:rFonts w:cstheme="minorHAnsi"/>
                <w:color w:val="000000"/>
                <w:sz w:val="24"/>
                <w:szCs w:val="24"/>
              </w:rPr>
              <w:t>i årets første kvartal.</w:t>
            </w:r>
          </w:p>
          <w:p w14:paraId="6DFEAAF0" w14:textId="77777777" w:rsidR="00542802" w:rsidRDefault="00542802" w:rsidP="00C8510B">
            <w:pPr>
              <w:autoSpaceDE w:val="0"/>
              <w:autoSpaceDN w:val="0"/>
              <w:adjustRightInd w:val="0"/>
            </w:pPr>
          </w:p>
        </w:tc>
        <w:tc>
          <w:tcPr>
            <w:tcW w:w="4814" w:type="dxa"/>
          </w:tcPr>
          <w:p w14:paraId="396992DE" w14:textId="77777777" w:rsidR="00C8510B" w:rsidRDefault="00C8510B"/>
          <w:p w14:paraId="48584FF9" w14:textId="77777777" w:rsidR="00542802" w:rsidRDefault="00C8510B">
            <w:r>
              <w:t xml:space="preserve">Kredsstyrelsen foreslår, at Rudersdalkredsen </w:t>
            </w:r>
            <w:r w:rsidRPr="00C8510B">
              <w:rPr>
                <w:highlight w:val="cyan"/>
              </w:rPr>
              <w:t>fastholder bestemmelsen om generalforsamling en gang årligt</w:t>
            </w:r>
            <w:r>
              <w:t>, selvom der via kongresbeslutning er åbnet mulighed for, at man kan vælge at afholde ordinær generalforsamling en gang hvert andet år i lige år.</w:t>
            </w:r>
          </w:p>
          <w:p w14:paraId="7223BD35" w14:textId="77777777" w:rsidR="00C8510B" w:rsidRDefault="00C8510B">
            <w:pPr>
              <w:rPr>
                <w:i/>
                <w:iCs/>
              </w:rPr>
            </w:pPr>
            <w:r w:rsidRPr="00C8510B">
              <w:rPr>
                <w:i/>
                <w:iCs/>
              </w:rPr>
              <w:t>Hvis nogen ønsker at ændre § 5, så det af vedtægterne kommer til at fremgå, at der kun afholdes generalforsamling hvert andet år, skal der fremlægges skriftligt forslag om dette senest på generalforsamlingen den 7. oktober.</w:t>
            </w:r>
          </w:p>
          <w:p w14:paraId="5DF0A96E" w14:textId="140EED8C" w:rsidR="00C8510B" w:rsidRPr="00C8510B" w:rsidRDefault="00C8510B">
            <w:pPr>
              <w:rPr>
                <w:i/>
                <w:iCs/>
              </w:rPr>
            </w:pPr>
            <w:r>
              <w:rPr>
                <w:i/>
                <w:iCs/>
              </w:rPr>
              <w:t>Hvis et sådant forslag bliver fremlagt og vedtaget med 2/3 flertal, vil vedtægternes § 5 blive ændret, og der vil blive konsekvensrettet i øvrige relevante paragraffer.</w:t>
            </w:r>
          </w:p>
        </w:tc>
      </w:tr>
    </w:tbl>
    <w:p w14:paraId="1F3BD2FD" w14:textId="77777777" w:rsidR="00FF7196" w:rsidRDefault="00C8510B"/>
    <w:sectPr w:rsidR="00FF7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2"/>
    <w:rsid w:val="001B3E78"/>
    <w:rsid w:val="00542802"/>
    <w:rsid w:val="00BD171C"/>
    <w:rsid w:val="00C262D6"/>
    <w:rsid w:val="00C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647"/>
  <w15:chartTrackingRefBased/>
  <w15:docId w15:val="{706BE4B1-C5AC-4135-ABC4-59392F1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42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42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721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Toftgaard</dc:creator>
  <cp:keywords/>
  <dc:description/>
  <cp:lastModifiedBy>Marianne Toftgaard</cp:lastModifiedBy>
  <cp:revision>3</cp:revision>
  <dcterms:created xsi:type="dcterms:W3CDTF">2021-09-15T10:01:00Z</dcterms:created>
  <dcterms:modified xsi:type="dcterms:W3CDTF">2021-09-15T10:09:00Z</dcterms:modified>
</cp:coreProperties>
</file>